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DF34FB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11A97893">
                <wp:simplePos x="0" y="0"/>
                <wp:positionH relativeFrom="margin">
                  <wp:align>right</wp:align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150.95pt;margin-top:.85pt;width:202.15pt;height:101.6pt;z-index:251659264;mso-position-horizontal:right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DF34FB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5586FA64" w:rsidR="002E62BA" w:rsidRPr="00DF34FB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DF34FB">
        <w:rPr>
          <w:rFonts w:ascii="Garamond" w:hAnsi="Garamond" w:cs="Arial"/>
          <w:sz w:val="22"/>
          <w:szCs w:val="22"/>
          <w:lang w:val="es-CO"/>
        </w:rPr>
        <w:t>6</w:t>
      </w:r>
      <w:r w:rsidRPr="00DF34FB">
        <w:rPr>
          <w:rFonts w:ascii="Garamond" w:hAnsi="Garamond" w:cs="Arial"/>
          <w:sz w:val="22"/>
          <w:szCs w:val="22"/>
          <w:lang w:val="es-CO"/>
        </w:rPr>
        <w:t>4)</w:t>
      </w:r>
    </w:p>
    <w:p w14:paraId="3640A2FF" w14:textId="77777777" w:rsidR="00261A72" w:rsidRPr="00DF34FB" w:rsidRDefault="00261A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68785AFB" w:rsidR="00601C72" w:rsidRPr="00DF34FB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DF34FB">
        <w:rPr>
          <w:rFonts w:ascii="Garamond" w:hAnsi="Garamond" w:cs="Arial"/>
          <w:sz w:val="22"/>
          <w:szCs w:val="22"/>
          <w:lang w:val="es-CO"/>
        </w:rPr>
        <w:t>:</w:t>
      </w:r>
    </w:p>
    <w:p w14:paraId="78A45F4C" w14:textId="77777777" w:rsidR="000C1603" w:rsidRDefault="000C1603" w:rsidP="00261A72">
      <w:pPr>
        <w:pStyle w:val="TableParagraph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PROPIETARIO Y/O RESPONSABLE DE LA </w:t>
      </w:r>
    </w:p>
    <w:p w14:paraId="2A0CEB8C" w14:textId="5F7A79ED" w:rsidR="000C1603" w:rsidRPr="00DF34FB" w:rsidRDefault="000C1603" w:rsidP="00261A72">
      <w:pPr>
        <w:pStyle w:val="TableParagraph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ACTIVIDAD ECONOMICA</w:t>
      </w:r>
    </w:p>
    <w:p w14:paraId="01BBFD6E" w14:textId="4C64DAF0" w:rsidR="00261A72" w:rsidRPr="00DF34FB" w:rsidRDefault="000C1603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C1603">
        <w:rPr>
          <w:rFonts w:ascii="Garamond" w:hAnsi="Garamond" w:cs="Arial"/>
          <w:sz w:val="22"/>
          <w:szCs w:val="22"/>
          <w:lang w:val="es-CO"/>
        </w:rPr>
        <w:t>D</w:t>
      </w:r>
      <w:r>
        <w:rPr>
          <w:rFonts w:ascii="Garamond" w:hAnsi="Garamond" w:cs="Arial"/>
          <w:sz w:val="22"/>
          <w:szCs w:val="22"/>
          <w:lang w:val="es-CO"/>
        </w:rPr>
        <w:t>iagonal</w:t>
      </w:r>
      <w:r w:rsidRPr="000C1603">
        <w:rPr>
          <w:rFonts w:ascii="Garamond" w:hAnsi="Garamond" w:cs="Arial"/>
          <w:sz w:val="22"/>
          <w:szCs w:val="22"/>
          <w:lang w:val="es-CO"/>
        </w:rPr>
        <w:t xml:space="preserve"> 51 A S</w:t>
      </w:r>
      <w:r>
        <w:rPr>
          <w:rFonts w:ascii="Garamond" w:hAnsi="Garamond" w:cs="Arial"/>
          <w:sz w:val="22"/>
          <w:szCs w:val="22"/>
          <w:lang w:val="es-CO"/>
        </w:rPr>
        <w:t>ur</w:t>
      </w:r>
      <w:r w:rsidRPr="000C1603">
        <w:rPr>
          <w:rFonts w:ascii="Garamond" w:hAnsi="Garamond" w:cs="Arial"/>
          <w:sz w:val="22"/>
          <w:szCs w:val="22"/>
          <w:lang w:val="es-CO"/>
        </w:rPr>
        <w:t xml:space="preserve"> # 60 C - 51</w:t>
      </w:r>
    </w:p>
    <w:p w14:paraId="19FD72A4" w14:textId="52402443" w:rsidR="00601C72" w:rsidRPr="00DF34FB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DF34FB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2DE15EF6" w:rsidR="00601C72" w:rsidRPr="00DF34FB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DF34FB">
        <w:rPr>
          <w:rFonts w:ascii="Garamond" w:hAnsi="Garamond" w:cs="Arial"/>
          <w:sz w:val="22"/>
          <w:szCs w:val="22"/>
          <w:lang w:val="es-CO"/>
        </w:rPr>
        <w:tab/>
      </w:r>
      <w:r w:rsidRPr="00DF34FB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DF34F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0C1603" w:rsidRPr="000C1603">
        <w:rPr>
          <w:rFonts w:ascii="Garamond" w:hAnsi="Garamond" w:cs="Arial"/>
          <w:sz w:val="22"/>
          <w:szCs w:val="22"/>
          <w:lang w:val="es-CO"/>
        </w:rPr>
        <w:t>2025563490102036E</w:t>
      </w:r>
    </w:p>
    <w:p w14:paraId="16FB0D57" w14:textId="661FBEFA" w:rsidR="00601C72" w:rsidRPr="00DF34FB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DF34FB">
        <w:rPr>
          <w:rFonts w:ascii="Garamond" w:hAnsi="Garamond" w:cs="Arial"/>
          <w:sz w:val="22"/>
          <w:szCs w:val="22"/>
          <w:lang w:val="es-CO"/>
        </w:rPr>
        <w:tab/>
      </w:r>
      <w:r w:rsidRPr="00DF34FB">
        <w:rPr>
          <w:rFonts w:ascii="Garamond" w:hAnsi="Garamond" w:cs="Arial"/>
          <w:sz w:val="22"/>
          <w:szCs w:val="22"/>
          <w:lang w:val="es-CO"/>
        </w:rPr>
        <w:t>Número radicado ORFEO 202</w:t>
      </w:r>
      <w:r w:rsidR="000C1603">
        <w:rPr>
          <w:rFonts w:ascii="Garamond" w:hAnsi="Garamond" w:cs="Arial"/>
          <w:sz w:val="22"/>
          <w:szCs w:val="22"/>
          <w:lang w:val="es-CO"/>
        </w:rPr>
        <w:t>55610020852</w:t>
      </w:r>
    </w:p>
    <w:p w14:paraId="383B9301" w14:textId="77777777" w:rsidR="00601C72" w:rsidRPr="00DF34FB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DF34FB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DF34FB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6F9B72D6" w:rsidR="00601C72" w:rsidRPr="00DF34FB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DF34FB">
        <w:rPr>
          <w:rFonts w:ascii="Garamond" w:hAnsi="Garamond" w:cs="Arial"/>
          <w:sz w:val="22"/>
          <w:szCs w:val="22"/>
          <w:lang w:val="es-CO"/>
        </w:rPr>
        <w:t>24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DF34FB">
        <w:rPr>
          <w:rFonts w:ascii="Garamond" w:hAnsi="Garamond" w:cs="Arial"/>
          <w:sz w:val="22"/>
          <w:szCs w:val="22"/>
          <w:lang w:val="es-CO"/>
        </w:rPr>
        <w:t>favor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DF34FB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DF34FB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DF34FB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DF34FB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01C72" w:rsidRPr="00DF34FB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DF34FB">
        <w:rPr>
          <w:rFonts w:ascii="Garamond" w:hAnsi="Garamond" w:cs="Arial"/>
          <w:b/>
          <w:bCs/>
          <w:sz w:val="22"/>
          <w:szCs w:val="22"/>
        </w:rPr>
        <w:t>MIERCOLES</w:t>
      </w:r>
      <w:r w:rsidR="00601C72" w:rsidRPr="00DF34FB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DF34FB">
        <w:rPr>
          <w:rFonts w:ascii="Garamond" w:hAnsi="Garamond" w:cs="Arial"/>
          <w:b/>
          <w:bCs/>
          <w:sz w:val="22"/>
          <w:szCs w:val="22"/>
        </w:rPr>
        <w:t>20</w:t>
      </w:r>
      <w:r w:rsidR="00601C72" w:rsidRPr="00DF34FB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DF34FB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DF34FB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DF34FB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DF34FB">
        <w:rPr>
          <w:rFonts w:ascii="Garamond" w:hAnsi="Garamond" w:cs="Arial"/>
          <w:bCs/>
          <w:sz w:val="22"/>
          <w:szCs w:val="22"/>
        </w:rPr>
        <w:t>a las</w:t>
      </w:r>
      <w:r w:rsidRPr="00DF34FB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DF34FB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C1603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DF34FB">
        <w:rPr>
          <w:rFonts w:ascii="Garamond" w:hAnsi="Garamond" w:cs="Arial"/>
          <w:b/>
          <w:bCs/>
          <w:sz w:val="22"/>
          <w:szCs w:val="22"/>
        </w:rPr>
        <w:t>:</w:t>
      </w:r>
      <w:r w:rsidR="00261A72" w:rsidRPr="00DF34FB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DF34FB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DF34FB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DF34FB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DF34FB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DF34FB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DF34FB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DF34FB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DF34FB">
        <w:rPr>
          <w:rFonts w:ascii="Garamond" w:hAnsi="Garamond"/>
          <w:sz w:val="22"/>
          <w:szCs w:val="22"/>
        </w:rPr>
        <w:t>Tv.14 #49 a 11 sur</w:t>
      </w:r>
      <w:r w:rsidR="00F50B09" w:rsidRPr="00DF34FB">
        <w:rPr>
          <w:rFonts w:ascii="Garamond" w:hAnsi="Garamond"/>
          <w:sz w:val="22"/>
          <w:szCs w:val="22"/>
        </w:rPr>
        <w:t xml:space="preserve"> (cuarto piso)</w:t>
      </w:r>
      <w:r w:rsidR="00601C72" w:rsidRPr="00DF34FB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DF34FB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DF34FB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DF34FB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5C9A1C73" w:rsidR="00601C72" w:rsidRPr="00DF34FB" w:rsidRDefault="00601C72" w:rsidP="00E068D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DF34FB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DF34FB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DF34FB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DF34FB">
        <w:rPr>
          <w:rFonts w:ascii="Garamond" w:hAnsi="Garamond" w:cs="Arial"/>
          <w:sz w:val="22"/>
          <w:szCs w:val="22"/>
          <w:lang w:val="es-CO"/>
        </w:rPr>
        <w:t>,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DF34FB">
        <w:rPr>
          <w:rFonts w:ascii="Garamond" w:hAnsi="Garamond" w:cs="Arial"/>
          <w:sz w:val="22"/>
          <w:szCs w:val="22"/>
          <w:lang w:val="es-CO"/>
        </w:rPr>
        <w:t>comportamiento:</w:t>
      </w:r>
      <w:r w:rsidR="00BB027A" w:rsidRPr="00DF34FB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DF34FB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DF34FB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DF34FB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DF34FB">
        <w:rPr>
          <w:rFonts w:ascii="Garamond" w:hAnsi="Garamond" w:cs="Arial"/>
          <w:i/>
          <w:noProof/>
          <w:sz w:val="22"/>
          <w:szCs w:val="22"/>
        </w:rPr>
        <w:t>"</w:t>
      </w:r>
      <w:r w:rsidR="000C1603" w:rsidRPr="000C1603">
        <w:rPr>
          <w:rFonts w:ascii="Garamond" w:hAnsi="Garamond" w:cs="Arial"/>
          <w:i/>
          <w:noProof/>
          <w:sz w:val="22"/>
          <w:szCs w:val="22"/>
        </w:rPr>
        <w:t>Comportamientos relacionados con el cumplimiento de la normatividad que afectan la actividad económica</w:t>
      </w:r>
      <w:r w:rsidR="0036556E" w:rsidRPr="00DF34FB">
        <w:rPr>
          <w:rFonts w:ascii="Garamond" w:hAnsi="Garamond" w:cs="Arial"/>
          <w:i/>
          <w:noProof/>
          <w:sz w:val="22"/>
          <w:szCs w:val="22"/>
        </w:rPr>
        <w:t>"</w:t>
      </w:r>
      <w:r w:rsidRPr="00DF34FB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DF34FB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0C1603">
        <w:rPr>
          <w:rFonts w:ascii="Garamond" w:hAnsi="Garamond" w:cs="Arial"/>
          <w:sz w:val="22"/>
          <w:szCs w:val="22"/>
          <w:lang w:val="es-CO"/>
        </w:rPr>
        <w:t>92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0C1603">
        <w:rPr>
          <w:rFonts w:ascii="Garamond" w:hAnsi="Garamond" w:cs="Arial"/>
          <w:sz w:val="22"/>
          <w:szCs w:val="22"/>
          <w:lang w:val="es-CO"/>
        </w:rPr>
        <w:t>10</w:t>
      </w:r>
      <w:r w:rsidRPr="00DF34FB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DF34FB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DF34FB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DF34FB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DF34FB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DF34FB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DF34FB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DF34FB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DF34FB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DF34FB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DF34FB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DF34FB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DF34FB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DF34FB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DF34FB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DF34FB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7B165DF2" w:rsidR="00601C72" w:rsidRPr="00DF34FB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3C0C17CD" w14:textId="3960AADB" w:rsidR="00B6164E" w:rsidRPr="00DF34FB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C814210" w14:textId="77777777" w:rsidR="00DF34FB" w:rsidRPr="00DF34FB" w:rsidRDefault="00DF34F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</w:p>
    <w:p w14:paraId="124FEFE3" w14:textId="77777777" w:rsidR="00601C72" w:rsidRPr="00DF34FB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DF34FB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DF34FB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DF34FB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DF34FB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DF34FB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DF34F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DF34FB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Pr="00DF34FB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DF34FB">
        <w:rPr>
          <w:rFonts w:ascii="Garamond" w:hAnsi="Garamond"/>
          <w:spacing w:val="-2"/>
          <w:sz w:val="16"/>
          <w:szCs w:val="16"/>
        </w:rPr>
        <w:t>Proyectó:</w:t>
      </w:r>
      <w:r w:rsidRPr="00DF34FB">
        <w:rPr>
          <w:rFonts w:ascii="Garamond" w:hAnsi="Garamond"/>
          <w:spacing w:val="-11"/>
          <w:sz w:val="16"/>
          <w:szCs w:val="16"/>
        </w:rPr>
        <w:t xml:space="preserve"> </w:t>
      </w:r>
      <w:r w:rsidRPr="00DF34FB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DF34FB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DF34FB">
        <w:rPr>
          <w:rFonts w:ascii="Garamond" w:hAnsi="Garamond"/>
          <w:sz w:val="16"/>
          <w:szCs w:val="16"/>
        </w:rPr>
        <w:t>Gomez</w:t>
      </w:r>
      <w:proofErr w:type="spellEnd"/>
      <w:r w:rsidRPr="00DF34FB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DF34FB">
        <w:rPr>
          <w:rFonts w:ascii="Garamond" w:hAnsi="Garamond"/>
          <w:spacing w:val="-2"/>
          <w:sz w:val="16"/>
          <w:szCs w:val="16"/>
        </w:rPr>
        <w:t xml:space="preserve"> </w:t>
      </w:r>
      <w:r w:rsidRPr="00DF34FB">
        <w:rPr>
          <w:rFonts w:ascii="Garamond" w:hAnsi="Garamond"/>
          <w:sz w:val="16"/>
          <w:szCs w:val="16"/>
        </w:rPr>
        <w:t>Héctor</w:t>
      </w:r>
      <w:r w:rsidRPr="00DF34FB">
        <w:rPr>
          <w:rFonts w:ascii="Garamond" w:hAnsi="Garamond"/>
          <w:spacing w:val="-1"/>
          <w:sz w:val="16"/>
          <w:szCs w:val="16"/>
        </w:rPr>
        <w:t xml:space="preserve"> </w:t>
      </w:r>
      <w:r w:rsidRPr="00DF34FB">
        <w:rPr>
          <w:rFonts w:ascii="Garamond" w:hAnsi="Garamond"/>
          <w:sz w:val="16"/>
          <w:szCs w:val="16"/>
        </w:rPr>
        <w:t>Iván Ramírez</w:t>
      </w:r>
      <w:r w:rsidRPr="00DF34FB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DF34FB">
        <w:rPr>
          <w:rFonts w:ascii="Garamond" w:hAnsi="Garamond"/>
          <w:sz w:val="16"/>
          <w:szCs w:val="16"/>
        </w:rPr>
        <w:t>Ramírez</w:t>
      </w:r>
      <w:proofErr w:type="spellEnd"/>
      <w:r w:rsidRPr="00DF34FB">
        <w:rPr>
          <w:rFonts w:ascii="Garamond" w:hAnsi="Garamond"/>
          <w:sz w:val="16"/>
          <w:szCs w:val="16"/>
        </w:rPr>
        <w:t>, Inspector 6C</w:t>
      </w:r>
    </w:p>
    <w:sectPr w:rsidR="0019571A" w:rsidRPr="00DF34FB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4740A" w14:textId="77777777" w:rsidR="00D2285A" w:rsidRDefault="00D2285A">
      <w:pPr>
        <w:spacing w:after="0" w:line="240" w:lineRule="auto"/>
      </w:pPr>
      <w:r>
        <w:separator/>
      </w:r>
    </w:p>
  </w:endnote>
  <w:endnote w:type="continuationSeparator" w:id="0">
    <w:p w14:paraId="0EEBF2FD" w14:textId="77777777" w:rsidR="00D2285A" w:rsidRDefault="00D22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D2285A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D2285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D2285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D2285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D2285A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D2285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CF3E5" w14:textId="77777777" w:rsidR="00D2285A" w:rsidRDefault="00D2285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2BE02B3" w14:textId="77777777" w:rsidR="00D2285A" w:rsidRDefault="00D22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D2285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D2285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D2285A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D2285A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D2285A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D2285A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D2285A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3261C"/>
    <w:rsid w:val="000503E9"/>
    <w:rsid w:val="000C1603"/>
    <w:rsid w:val="00113D02"/>
    <w:rsid w:val="001146FD"/>
    <w:rsid w:val="0019571A"/>
    <w:rsid w:val="001B2D5F"/>
    <w:rsid w:val="001E17F7"/>
    <w:rsid w:val="001F1F11"/>
    <w:rsid w:val="001F2FD1"/>
    <w:rsid w:val="00200530"/>
    <w:rsid w:val="0021147B"/>
    <w:rsid w:val="00261A72"/>
    <w:rsid w:val="002A5F19"/>
    <w:rsid w:val="002E62BA"/>
    <w:rsid w:val="0030010B"/>
    <w:rsid w:val="00302EC4"/>
    <w:rsid w:val="0036556E"/>
    <w:rsid w:val="003824E3"/>
    <w:rsid w:val="00383417"/>
    <w:rsid w:val="00404B11"/>
    <w:rsid w:val="00437ACE"/>
    <w:rsid w:val="0051260B"/>
    <w:rsid w:val="00546E3B"/>
    <w:rsid w:val="005745CA"/>
    <w:rsid w:val="005C3082"/>
    <w:rsid w:val="005E16F8"/>
    <w:rsid w:val="00601C72"/>
    <w:rsid w:val="006847CD"/>
    <w:rsid w:val="00696063"/>
    <w:rsid w:val="006B3800"/>
    <w:rsid w:val="006E465E"/>
    <w:rsid w:val="0077443A"/>
    <w:rsid w:val="007774B7"/>
    <w:rsid w:val="00784C45"/>
    <w:rsid w:val="00842876"/>
    <w:rsid w:val="008452E1"/>
    <w:rsid w:val="0087257D"/>
    <w:rsid w:val="00926ACB"/>
    <w:rsid w:val="0096590E"/>
    <w:rsid w:val="009B4068"/>
    <w:rsid w:val="009C6DF6"/>
    <w:rsid w:val="00A32D29"/>
    <w:rsid w:val="00A53EE2"/>
    <w:rsid w:val="00A55201"/>
    <w:rsid w:val="00A964F1"/>
    <w:rsid w:val="00AA1C2D"/>
    <w:rsid w:val="00AD3B62"/>
    <w:rsid w:val="00B6164E"/>
    <w:rsid w:val="00BB027A"/>
    <w:rsid w:val="00BB2E79"/>
    <w:rsid w:val="00BE7381"/>
    <w:rsid w:val="00BF55EA"/>
    <w:rsid w:val="00CD1BD6"/>
    <w:rsid w:val="00D05F21"/>
    <w:rsid w:val="00D2285A"/>
    <w:rsid w:val="00D400FC"/>
    <w:rsid w:val="00D47436"/>
    <w:rsid w:val="00DD0188"/>
    <w:rsid w:val="00DD2BC3"/>
    <w:rsid w:val="00DF34FB"/>
    <w:rsid w:val="00E068D6"/>
    <w:rsid w:val="00EC058F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415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27</cp:revision>
  <cp:lastPrinted>2025-07-08T15:21:00Z</cp:lastPrinted>
  <dcterms:created xsi:type="dcterms:W3CDTF">2025-07-08T19:58:00Z</dcterms:created>
  <dcterms:modified xsi:type="dcterms:W3CDTF">2025-07-24T17:35:00Z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